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99" w:rsidRPr="00D13A99" w:rsidRDefault="00D13A99" w:rsidP="00D13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A99">
        <w:rPr>
          <w:rFonts w:ascii="Times New Roman" w:hAnsi="Times New Roman" w:cs="Times New Roman"/>
          <w:sz w:val="24"/>
          <w:szCs w:val="24"/>
        </w:rPr>
        <w:t>ABSTRAK</w:t>
      </w:r>
    </w:p>
    <w:p w:rsidR="00FC783E" w:rsidRPr="00D13A99" w:rsidRDefault="00D13A99" w:rsidP="00D13A99">
      <w:pPr>
        <w:jc w:val="both"/>
        <w:rPr>
          <w:rFonts w:ascii="Times New Roman" w:hAnsi="Times New Roman" w:cs="Times New Roman"/>
          <w:sz w:val="24"/>
          <w:szCs w:val="24"/>
        </w:rPr>
      </w:pPr>
      <w:r w:rsidRPr="00D13A99">
        <w:rPr>
          <w:rFonts w:ascii="Times New Roman" w:hAnsi="Times New Roman" w:cs="Times New Roman"/>
          <w:sz w:val="24"/>
          <w:szCs w:val="24"/>
        </w:rPr>
        <w:t xml:space="preserve">RIZKY SRIRAHMANINGSIH (2124170165).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Kelentukan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Dan Power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Gaya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Kupu-Kupu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Andang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Rohendi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Hendra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Rustiawan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 w:rsidRPr="00D13A99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99">
        <w:rPr>
          <w:rFonts w:ascii="Times New Roman" w:hAnsi="Times New Roman" w:cs="Times New Roman"/>
          <w:sz w:val="24"/>
          <w:szCs w:val="24"/>
        </w:rPr>
        <w:t xml:space="preserve">aquatic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menekuninya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beladiri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99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kupu-kupu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99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dada modern. Gaya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meniru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dolphin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dolphin.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dlam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angota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club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kupu-kupu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kupu-kupu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20 orang.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kelentukan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reanang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kupu-kupu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statistic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kelentukan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kelentukan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pula.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power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kupu-kupu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artiya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statistic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power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power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pula.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kelentukan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kupu-kupu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kelentukan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pungung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power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A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kupu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kelentukan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power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A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3A99">
        <w:rPr>
          <w:rFonts w:ascii="Times New Roman" w:hAnsi="Times New Roman" w:cs="Times New Roman"/>
          <w:sz w:val="24"/>
          <w:szCs w:val="24"/>
        </w:rPr>
        <w:t xml:space="preserve"> pula.</w:t>
      </w:r>
      <w:bookmarkStart w:id="0" w:name="_GoBack"/>
      <w:bookmarkEnd w:id="0"/>
    </w:p>
    <w:sectPr w:rsidR="00FC783E" w:rsidRPr="00D13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99"/>
    <w:rsid w:val="00D13A99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2022-08-08T06:37:00Z</dcterms:created>
  <dcterms:modified xsi:type="dcterms:W3CDTF">2022-08-08T06:39:00Z</dcterms:modified>
</cp:coreProperties>
</file>